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D18C" w14:textId="2DF4FDF4" w:rsidR="006E1893" w:rsidRPr="00AC15FB" w:rsidRDefault="00AC15FB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ANUNŢ LICITAŢIE PENTRU CONCESIUNE  </w:t>
      </w:r>
      <w:r w:rsidR="00A31C49" w:rsidRPr="00AC15F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6BD26109" w14:textId="4F3A9110" w:rsidR="00C60F84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Informaţii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generale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concedentul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special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denumirea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codul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fiscal,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adresa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numărul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telefon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telefax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adresa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e-mail ale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persoanei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contact: 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>omuna</w:t>
      </w:r>
      <w:proofErr w:type="spellEnd"/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Strada </w:t>
      </w:r>
      <w:proofErr w:type="spellStart"/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>Pri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>ă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riei</w:t>
      </w:r>
      <w:proofErr w:type="spellEnd"/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nr. 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456</w:t>
      </w:r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Dâmbovița</w:t>
      </w:r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>telefon</w:t>
      </w:r>
      <w:proofErr w:type="spellEnd"/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024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241.391</w:t>
      </w:r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>, fax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0245/241.391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e-mail: </w:t>
      </w:r>
      <w:hyperlink r:id="rId6" w:history="1">
        <w:r w:rsidR="009D4876" w:rsidRPr="00AC15FB">
          <w:rPr>
            <w:rStyle w:val="Hyperlink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contact@primariacontesti.ro</w:t>
        </w:r>
      </w:hyperlink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>, cod fiscal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4280329</w:t>
      </w:r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60397FB" w14:textId="14DBE191" w:rsidR="00735C05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Informaţii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generale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obiectul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concesiunii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special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descrierea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identificarea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bunului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urmează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să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fie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concesionat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Serviciul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Centru</w:t>
      </w:r>
      <w:r w:rsidR="00B659DE" w:rsidRPr="00AC15FB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rezidențial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pentru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persoane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vârstnice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Mereni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situat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sat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Mereni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Principală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nr.67,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imobil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compus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din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teren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categoria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folosință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curți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construcții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suprafață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6927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m.p.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construcțiile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C1</w:t>
      </w:r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C2, C3, C4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suprafață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totală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1732 </w:t>
      </w:r>
      <w:proofErr w:type="spellStart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m.p</w:t>
      </w:r>
      <w:proofErr w:type="spellEnd"/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D69F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4C58" w:rsidRPr="00AC15FB">
        <w:rPr>
          <w:rFonts w:ascii="Times New Roman" w:eastAsia="Times New Roman" w:hAnsi="Times New Roman" w:cs="Times New Roman"/>
          <w:bCs/>
          <w:sz w:val="28"/>
          <w:szCs w:val="28"/>
        </w:rPr>
        <w:t>aparti</w:t>
      </w:r>
      <w:r w:rsidR="00A347E4" w:rsidRPr="00AC15FB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proofErr w:type="spellEnd"/>
      <w:r w:rsidR="00F64C58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4C58" w:rsidRPr="00AC15FB">
        <w:rPr>
          <w:rFonts w:ascii="Times New Roman" w:eastAsia="Times New Roman" w:hAnsi="Times New Roman" w:cs="Times New Roman"/>
          <w:bCs/>
          <w:sz w:val="28"/>
          <w:szCs w:val="28"/>
        </w:rPr>
        <w:t>domeniului</w:t>
      </w:r>
      <w:proofErr w:type="spellEnd"/>
      <w:r w:rsidR="00F64C58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public al </w:t>
      </w:r>
      <w:proofErr w:type="spellStart"/>
      <w:r w:rsidR="00F64C58" w:rsidRPr="00AC15FB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FD69F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4743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69F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conform </w:t>
      </w:r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6E0B" w:rsidRPr="00AC15FB">
        <w:rPr>
          <w:rFonts w:ascii="Times New Roman" w:eastAsia="Times New Roman" w:hAnsi="Times New Roman" w:cs="Times New Roman"/>
          <w:bCs/>
          <w:sz w:val="28"/>
          <w:szCs w:val="28"/>
        </w:rPr>
        <w:t>H.C.L. nr.41/30.06.2022</w:t>
      </w:r>
      <w:r w:rsidR="006A4032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4032" w:rsidRPr="00AC15FB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="006A4032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D69F3" w:rsidRPr="00AC15FB">
        <w:rPr>
          <w:rFonts w:ascii="Times New Roman" w:eastAsia="Times New Roman" w:hAnsi="Times New Roman" w:cs="Times New Roman"/>
          <w:bCs/>
          <w:sz w:val="28"/>
          <w:szCs w:val="28"/>
        </w:rPr>
        <w:t>temeiului</w:t>
      </w:r>
      <w:proofErr w:type="spellEnd"/>
      <w:r w:rsidR="00FD69F3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legal: O.U.G. 57/</w:t>
      </w:r>
      <w:r w:rsidR="00770642" w:rsidRPr="00AC15FB">
        <w:rPr>
          <w:rFonts w:ascii="Times New Roman" w:eastAsia="Times New Roman" w:hAnsi="Times New Roman" w:cs="Times New Roman"/>
          <w:bCs/>
          <w:sz w:val="28"/>
          <w:szCs w:val="28"/>
        </w:rPr>
        <w:t>03.07.</w:t>
      </w:r>
      <w:r w:rsidR="00FD69F3" w:rsidRPr="00AC15FB"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EA771D" w14:textId="77777777" w:rsidR="00735C05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Informaţii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documentaţia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atribuire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r w:rsidR="00C60F8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se </w:t>
      </w:r>
      <w:proofErr w:type="spellStart"/>
      <w:r w:rsidR="00C60F84" w:rsidRPr="00AC15FB">
        <w:rPr>
          <w:rFonts w:ascii="Times New Roman" w:eastAsia="Times New Roman" w:hAnsi="Times New Roman" w:cs="Times New Roman"/>
          <w:bCs/>
          <w:sz w:val="28"/>
          <w:szCs w:val="28"/>
        </w:rPr>
        <w:t>regăsesc</w:t>
      </w:r>
      <w:proofErr w:type="spellEnd"/>
      <w:r w:rsidR="00C60F8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0F84"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C60F8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0F84" w:rsidRPr="00AC15FB">
        <w:rPr>
          <w:rFonts w:ascii="Times New Roman" w:eastAsia="Times New Roman" w:hAnsi="Times New Roman" w:cs="Times New Roman"/>
          <w:bCs/>
          <w:sz w:val="28"/>
          <w:szCs w:val="28"/>
        </w:rPr>
        <w:t>caietul</w:t>
      </w:r>
      <w:proofErr w:type="spellEnd"/>
      <w:r w:rsidR="00C60F84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C60F84" w:rsidRPr="00AC15FB">
        <w:rPr>
          <w:rFonts w:ascii="Times New Roman" w:eastAsia="Times New Roman" w:hAnsi="Times New Roman" w:cs="Times New Roman"/>
          <w:bCs/>
          <w:sz w:val="28"/>
          <w:szCs w:val="28"/>
        </w:rPr>
        <w:t>sarcini</w:t>
      </w:r>
      <w:proofErr w:type="spellEnd"/>
      <w:r w:rsidR="00C60F84" w:rsidRPr="00AC15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AB5EDAD" w14:textId="2ABF3DC1" w:rsidR="00735C05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3.1.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Modalitatea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modalităţile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persoanele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interesate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pot intra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posesia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unui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exemplar al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documentaţiei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atribuire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solicitarea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scrisă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de la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sediul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5FE0E46" w14:textId="05B0CCDD" w:rsidR="00735C05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3.2.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Denumirea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adresa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serviciului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compartimentului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din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cadrul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concedentului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de la care se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poate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obţine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un exemplar din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documentaţia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atribuire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Compartimentul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relații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publicul</w:t>
      </w:r>
      <w:proofErr w:type="spellEnd"/>
      <w:r w:rsidR="00A90EE6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90EE6" w:rsidRPr="00AC15FB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A90EE6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A90EE6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5662D" w:rsidRPr="00AC15FB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25662D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662D" w:rsidRPr="00AC15FB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25662D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90EE6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Strada </w:t>
      </w:r>
      <w:proofErr w:type="spellStart"/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r w:rsidR="00A90EE6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nr. 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456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Dâmbovița.</w:t>
      </w:r>
    </w:p>
    <w:p w14:paraId="2EB573F9" w14:textId="5269277B" w:rsidR="00735C05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3.3.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Costul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condiţiile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plată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pentru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obţinerea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ac</w:t>
      </w:r>
      <w:r w:rsidR="00763FAF" w:rsidRPr="00AC15FB">
        <w:rPr>
          <w:rFonts w:ascii="Times New Roman" w:eastAsia="Times New Roman" w:hAnsi="Times New Roman" w:cs="Times New Roman"/>
          <w:bCs/>
          <w:sz w:val="28"/>
          <w:szCs w:val="28"/>
        </w:rPr>
        <w:t>estui</w:t>
      </w:r>
      <w:proofErr w:type="spellEnd"/>
      <w:r w:rsidR="00763FAF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exemplar, </w:t>
      </w:r>
      <w:proofErr w:type="spellStart"/>
      <w:r w:rsidR="00763FAF" w:rsidRPr="00AC15FB">
        <w:rPr>
          <w:rFonts w:ascii="Times New Roman" w:eastAsia="Times New Roman" w:hAnsi="Times New Roman" w:cs="Times New Roman"/>
          <w:bCs/>
          <w:sz w:val="28"/>
          <w:szCs w:val="28"/>
        </w:rPr>
        <w:t>unde</w:t>
      </w:r>
      <w:proofErr w:type="spellEnd"/>
      <w:r w:rsidR="00763FAF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63FAF" w:rsidRPr="00AC15FB">
        <w:rPr>
          <w:rFonts w:ascii="Times New Roman" w:eastAsia="Times New Roman" w:hAnsi="Times New Roman" w:cs="Times New Roman"/>
          <w:bCs/>
          <w:sz w:val="28"/>
          <w:szCs w:val="28"/>
        </w:rPr>
        <w:t>este</w:t>
      </w:r>
      <w:proofErr w:type="spellEnd"/>
      <w:r w:rsidR="00763FAF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63FAF" w:rsidRPr="00AC15FB">
        <w:rPr>
          <w:rFonts w:ascii="Times New Roman" w:eastAsia="Times New Roman" w:hAnsi="Times New Roman" w:cs="Times New Roman"/>
          <w:bCs/>
          <w:sz w:val="28"/>
          <w:szCs w:val="28"/>
        </w:rPr>
        <w:t>cazul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r w:rsidR="00920579" w:rsidRPr="00AC15F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0 lei </w:t>
      </w:r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per ex</w:t>
      </w:r>
      <w:r w:rsidR="00116E0B" w:rsidRPr="00AC15FB">
        <w:rPr>
          <w:rFonts w:ascii="Times New Roman" w:eastAsia="Times New Roman" w:hAnsi="Times New Roman" w:cs="Times New Roman"/>
          <w:bCs/>
          <w:sz w:val="28"/>
          <w:szCs w:val="28"/>
        </w:rPr>
        <w:t>emplar</w:t>
      </w:r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52605C" w:rsidRPr="00AC15FB">
        <w:rPr>
          <w:rFonts w:ascii="Times New Roman" w:eastAsia="Times New Roman" w:hAnsi="Times New Roman" w:cs="Times New Roman"/>
          <w:bCs/>
          <w:sz w:val="28"/>
          <w:szCs w:val="28"/>
        </w:rPr>
        <w:t>CASIERI</w:t>
      </w:r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spellEnd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institutiei</w:t>
      </w:r>
      <w:proofErr w:type="spellEnd"/>
      <w:r w:rsidR="0052605C" w:rsidRPr="00AC15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22EF678" w14:textId="5B7419E5" w:rsidR="00735C05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3.4. Data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limită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pentru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solicitarea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clarificărilor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r w:rsidR="001B18CE" w:rsidRPr="00AC15FB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/08/20</w:t>
      </w:r>
      <w:r w:rsidR="001B18CE" w:rsidRPr="00AC15FB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15.00</w:t>
      </w:r>
      <w:r w:rsidR="002C53EE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6E0B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7FEA3EB" w14:textId="77777777" w:rsidR="00927BF6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Informaţii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ofertele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7183A800" w14:textId="29516C02" w:rsidR="001B7C9C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4.1. Data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limită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depunere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gram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ofertelor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2</w:t>
      </w:r>
      <w:r w:rsidR="001B18CE" w:rsidRPr="00AC15F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/08/20</w:t>
      </w:r>
      <w:r w:rsidR="001B18CE" w:rsidRPr="00AC15FB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10.00.</w:t>
      </w:r>
      <w:r w:rsidR="004457F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6E0B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8096682" w14:textId="0561A760" w:rsidR="00735C05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4.2.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Adresa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la care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trebuie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depuse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ofertele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Ofert</w:t>
      </w:r>
      <w:r w:rsidR="00927BF6" w:rsidRPr="00AC15FB">
        <w:rPr>
          <w:rFonts w:ascii="Times New Roman" w:eastAsia="Times New Roman" w:hAnsi="Times New Roman" w:cs="Times New Roman"/>
          <w:bCs/>
          <w:sz w:val="28"/>
          <w:szCs w:val="28"/>
        </w:rPr>
        <w:t>ele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v</w:t>
      </w:r>
      <w:r w:rsidR="00927BF6" w:rsidRPr="00AC15FB">
        <w:rPr>
          <w:rFonts w:ascii="Times New Roman" w:eastAsia="Times New Roman" w:hAnsi="Times New Roman" w:cs="Times New Roman"/>
          <w:bCs/>
          <w:sz w:val="28"/>
          <w:szCs w:val="28"/>
        </w:rPr>
        <w:t>or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fi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depus</w:t>
      </w:r>
      <w:r w:rsidR="00927BF6" w:rsidRPr="00AC15FB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Compartimentul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relații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publicul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din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cadrul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AC15FB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FC6A0F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C6A0F" w:rsidRPr="00AC15FB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FC6A0F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FC6A0F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701C5" w:rsidRPr="00AC15FB">
        <w:rPr>
          <w:rFonts w:ascii="Times New Roman" w:eastAsia="Times New Roman" w:hAnsi="Times New Roman" w:cs="Times New Roman"/>
          <w:bCs/>
          <w:sz w:val="28"/>
          <w:szCs w:val="28"/>
        </w:rPr>
        <w:t>Str</w:t>
      </w:r>
      <w:r w:rsidR="00AC15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701C5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01C5" w:rsidRPr="00AC15FB">
        <w:rPr>
          <w:rFonts w:ascii="Times New Roman" w:eastAsia="Times New Roman" w:hAnsi="Times New Roman" w:cs="Times New Roman"/>
          <w:bCs/>
          <w:sz w:val="28"/>
          <w:szCs w:val="28"/>
        </w:rPr>
        <w:t>Pri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măriei</w:t>
      </w:r>
      <w:proofErr w:type="spellEnd"/>
      <w:r w:rsidR="00C701C5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6A0F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456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15FB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9D4876" w:rsidRPr="00AC15FB">
        <w:rPr>
          <w:rFonts w:ascii="Times New Roman" w:eastAsia="Times New Roman" w:hAnsi="Times New Roman" w:cs="Times New Roman"/>
          <w:bCs/>
          <w:sz w:val="28"/>
          <w:szCs w:val="28"/>
        </w:rPr>
        <w:t>îmbovița</w:t>
      </w:r>
      <w:proofErr w:type="spellEnd"/>
    </w:p>
    <w:p w14:paraId="24DA5D1F" w14:textId="0E5ED3DD" w:rsidR="00221231" w:rsidRPr="00AC15FB" w:rsidRDefault="00735C05" w:rsidP="0022123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4.3.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Numărul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exemplare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trebuie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depusă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fiecare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ofertă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două</w:t>
      </w:r>
      <w:proofErr w:type="spellEnd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plicuri</w:t>
      </w:r>
      <w:proofErr w:type="spellEnd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sigilate</w:t>
      </w:r>
      <w:proofErr w:type="spellEnd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unul</w:t>
      </w:r>
      <w:proofErr w:type="spellEnd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exterior 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unul</w:t>
      </w:r>
      <w:proofErr w:type="spellEnd"/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interior</w:t>
      </w:r>
    </w:p>
    <w:p w14:paraId="045C4EB2" w14:textId="77777777" w:rsidR="00D04A11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5. Data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locul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la care se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va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desfăşura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sedinţa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publică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deschidere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gram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ofertelor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</w:p>
    <w:p w14:paraId="6443B16B" w14:textId="14D7ECC5" w:rsidR="00735C05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45C3C" w:rsidRPr="00AC15F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C15FB">
        <w:rPr>
          <w:rFonts w:ascii="Times New Roman" w:eastAsia="Times New Roman" w:hAnsi="Times New Roman" w:cs="Times New Roman"/>
          <w:b/>
          <w:sz w:val="28"/>
          <w:szCs w:val="28"/>
        </w:rPr>
        <w:t>/08/20</w:t>
      </w:r>
      <w:r w:rsidR="00A45C3C" w:rsidRPr="00AC15FB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AC15F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/>
          <w:sz w:val="28"/>
          <w:szCs w:val="28"/>
        </w:rPr>
        <w:t>ora</w:t>
      </w:r>
      <w:proofErr w:type="spellEnd"/>
      <w:r w:rsidRPr="00AC15FB">
        <w:rPr>
          <w:rFonts w:ascii="Times New Roman" w:eastAsia="Times New Roman" w:hAnsi="Times New Roman" w:cs="Times New Roman"/>
          <w:b/>
          <w:sz w:val="28"/>
          <w:szCs w:val="28"/>
        </w:rPr>
        <w:t xml:space="preserve"> 12.00, la </w:t>
      </w:r>
      <w:proofErr w:type="spellStart"/>
      <w:r w:rsidRPr="00AC15FB">
        <w:rPr>
          <w:rFonts w:ascii="Times New Roman" w:eastAsia="Times New Roman" w:hAnsi="Times New Roman" w:cs="Times New Roman"/>
          <w:b/>
          <w:sz w:val="28"/>
          <w:szCs w:val="28"/>
        </w:rPr>
        <w:t>sediul</w:t>
      </w:r>
      <w:proofErr w:type="spellEnd"/>
      <w:r w:rsidRPr="00AC15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/>
          <w:sz w:val="28"/>
          <w:szCs w:val="28"/>
        </w:rPr>
        <w:t>Comunei</w:t>
      </w:r>
      <w:proofErr w:type="spellEnd"/>
      <w:r w:rsidRPr="00AC15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4876" w:rsidRPr="00AC15FB">
        <w:rPr>
          <w:rFonts w:ascii="Times New Roman" w:eastAsia="Times New Roman" w:hAnsi="Times New Roman" w:cs="Times New Roman"/>
          <w:b/>
          <w:sz w:val="28"/>
          <w:szCs w:val="28"/>
        </w:rPr>
        <w:t>Conțești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41ABF" w:rsidRPr="00AC15FB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041ABF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16F7" w:rsidRPr="00AC15FB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041ABF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Strada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C701C5" w:rsidRPr="00AC15FB">
        <w:rPr>
          <w:rFonts w:ascii="Times New Roman" w:eastAsia="Times New Roman" w:hAnsi="Times New Roman" w:cs="Times New Roman"/>
          <w:bCs/>
          <w:sz w:val="28"/>
          <w:szCs w:val="28"/>
        </w:rPr>
        <w:t>ri</w:t>
      </w:r>
      <w:r w:rsidR="003E16F7" w:rsidRPr="00AC15FB">
        <w:rPr>
          <w:rFonts w:ascii="Times New Roman" w:eastAsia="Times New Roman" w:hAnsi="Times New Roman" w:cs="Times New Roman"/>
          <w:bCs/>
          <w:sz w:val="28"/>
          <w:szCs w:val="28"/>
        </w:rPr>
        <w:t>măriei</w:t>
      </w:r>
      <w:proofErr w:type="spellEnd"/>
      <w:r w:rsidR="00C701C5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1ABF" w:rsidRPr="00AC15FB">
        <w:rPr>
          <w:rFonts w:ascii="Times New Roman" w:eastAsia="Times New Roman" w:hAnsi="Times New Roman" w:cs="Times New Roman"/>
          <w:bCs/>
          <w:sz w:val="28"/>
          <w:szCs w:val="28"/>
        </w:rPr>
        <w:t>nr.</w:t>
      </w:r>
      <w:r w:rsidR="003E16F7" w:rsidRPr="00AC15FB">
        <w:rPr>
          <w:rFonts w:ascii="Times New Roman" w:eastAsia="Times New Roman" w:hAnsi="Times New Roman" w:cs="Times New Roman"/>
          <w:bCs/>
          <w:sz w:val="28"/>
          <w:szCs w:val="28"/>
        </w:rPr>
        <w:t>456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16F7" w:rsidRPr="00AC15FB">
        <w:rPr>
          <w:rFonts w:ascii="Times New Roman" w:eastAsia="Times New Roman" w:hAnsi="Times New Roman" w:cs="Times New Roman"/>
          <w:bCs/>
          <w:sz w:val="28"/>
          <w:szCs w:val="28"/>
        </w:rPr>
        <w:t>Dâmbovița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3FA3CE7" w14:textId="77777777" w:rsidR="00D04A11" w:rsidRPr="00AC15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Denumirea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adresa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numărul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telefon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telefax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adresa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e-mail ale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instanţei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competente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soluţionarea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litigiilor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apărute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termenele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pentru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sesizarea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instanţei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</w:p>
    <w:p w14:paraId="3190CFB5" w14:textId="6479CB01" w:rsidR="00990B07" w:rsidRPr="00AC15FB" w:rsidRDefault="00735C05" w:rsidP="00990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Acțiunea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justiție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poate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introduce la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secția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contencios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administrativ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Tribunalului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16F7" w:rsidRPr="00AC15FB">
        <w:rPr>
          <w:rFonts w:ascii="Times New Roman" w:eastAsia="Times New Roman" w:hAnsi="Times New Roman" w:cs="Times New Roman"/>
          <w:bCs/>
          <w:sz w:val="28"/>
          <w:szCs w:val="28"/>
        </w:rPr>
        <w:t>Dâmbovița</w:t>
      </w:r>
      <w:r w:rsidR="00C701C5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E16F7" w:rsidRPr="00AC15FB">
        <w:rPr>
          <w:rFonts w:ascii="Times New Roman" w:eastAsia="Times New Roman" w:hAnsi="Times New Roman" w:cs="Times New Roman"/>
          <w:bCs/>
          <w:sz w:val="28"/>
          <w:szCs w:val="28"/>
        </w:rPr>
        <w:t>Târgoviște</w:t>
      </w:r>
      <w:proofErr w:type="spellEnd"/>
      <w:r w:rsidR="00C701C5"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90B07" w:rsidRPr="00AC1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str. </w:t>
      </w:r>
      <w:proofErr w:type="spellStart"/>
      <w:r w:rsidR="00990B07" w:rsidRPr="00AC1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Calea</w:t>
      </w:r>
      <w:proofErr w:type="spellEnd"/>
      <w:r w:rsidR="00990B07" w:rsidRPr="00AC1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90B07" w:rsidRPr="00AC1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Bucureşti</w:t>
      </w:r>
      <w:proofErr w:type="spellEnd"/>
      <w:r w:rsidR="00990B07" w:rsidRPr="00AC1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nr. 3</w:t>
      </w:r>
      <w:r w:rsidR="00990B07" w:rsidRPr="00AC15FB">
        <w:rPr>
          <w:rFonts w:ascii="Times New Roman" w:hAnsi="Times New Roman" w:cs="Times New Roman"/>
          <w:bCs/>
          <w:sz w:val="28"/>
          <w:szCs w:val="28"/>
        </w:rPr>
        <w:t>, tel.</w:t>
      </w:r>
      <w:r w:rsidR="00990B07" w:rsidRPr="00AC1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0245/612344, fax. 0245/216622, email- </w:t>
      </w:r>
      <w:hyperlink r:id="rId7" w:history="1">
        <w:r w:rsidR="00990B07" w:rsidRPr="00AC15FB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tr-dambovita-arh@just.ro</w:t>
        </w:r>
      </w:hyperlink>
      <w:r w:rsidR="00990B07" w:rsidRPr="00AC1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.</w:t>
      </w:r>
    </w:p>
    <w:p w14:paraId="31B02D88" w14:textId="60DBB5A5" w:rsidR="00150A0F" w:rsidRPr="00AC15FB" w:rsidRDefault="00735C05" w:rsidP="00D04A11">
      <w:pPr>
        <w:rPr>
          <w:bCs/>
          <w:sz w:val="28"/>
          <w:szCs w:val="28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7. Data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transmiterii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anunţului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licitaţie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către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instituţiile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abilitate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vederea</w:t>
      </w:r>
      <w:proofErr w:type="spellEnd"/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15FB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ublicării</w:t>
      </w:r>
      <w:proofErr w:type="spellEnd"/>
      <w:r w:rsidR="00AC15F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AC15F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C1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5C3C" w:rsidRPr="00AC15FB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221231" w:rsidRPr="00AC15F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A45C3C" w:rsidRPr="00AC15FB">
        <w:rPr>
          <w:rFonts w:ascii="Times New Roman" w:eastAsia="Times New Roman" w:hAnsi="Times New Roman" w:cs="Times New Roman"/>
          <w:bCs/>
          <w:sz w:val="28"/>
          <w:szCs w:val="28"/>
        </w:rPr>
        <w:t>.08.2022</w:t>
      </w:r>
    </w:p>
    <w:sectPr w:rsidR="00150A0F" w:rsidRPr="00AC15FB" w:rsidSect="00C60F84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E212" w14:textId="77777777" w:rsidR="004D6E28" w:rsidRDefault="004D6E28" w:rsidP="006E1893">
      <w:pPr>
        <w:spacing w:after="0" w:line="240" w:lineRule="auto"/>
      </w:pPr>
      <w:r>
        <w:separator/>
      </w:r>
    </w:p>
  </w:endnote>
  <w:endnote w:type="continuationSeparator" w:id="0">
    <w:p w14:paraId="21E816CF" w14:textId="77777777" w:rsidR="004D6E28" w:rsidRDefault="004D6E28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DF38" w14:textId="77777777" w:rsidR="004D6E28" w:rsidRDefault="004D6E28" w:rsidP="006E1893">
      <w:pPr>
        <w:spacing w:after="0" w:line="240" w:lineRule="auto"/>
      </w:pPr>
      <w:r>
        <w:separator/>
      </w:r>
    </w:p>
  </w:footnote>
  <w:footnote w:type="continuationSeparator" w:id="0">
    <w:p w14:paraId="66BB5FE1" w14:textId="77777777" w:rsidR="004D6E28" w:rsidRDefault="004D6E28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21E3" w14:textId="46869284" w:rsidR="006E1893" w:rsidRDefault="006E1893" w:rsidP="006E189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05"/>
    <w:rsid w:val="00013C1D"/>
    <w:rsid w:val="0003366E"/>
    <w:rsid w:val="00041ABF"/>
    <w:rsid w:val="0008112C"/>
    <w:rsid w:val="000C323A"/>
    <w:rsid w:val="000C5B10"/>
    <w:rsid w:val="00100D89"/>
    <w:rsid w:val="00111627"/>
    <w:rsid w:val="00116E0B"/>
    <w:rsid w:val="00120A43"/>
    <w:rsid w:val="00121AD2"/>
    <w:rsid w:val="001231C3"/>
    <w:rsid w:val="00143986"/>
    <w:rsid w:val="00150A0F"/>
    <w:rsid w:val="001B18CE"/>
    <w:rsid w:val="001B7C9C"/>
    <w:rsid w:val="001E7FBD"/>
    <w:rsid w:val="002065E9"/>
    <w:rsid w:val="00221231"/>
    <w:rsid w:val="0025662D"/>
    <w:rsid w:val="00272FC9"/>
    <w:rsid w:val="002C53EE"/>
    <w:rsid w:val="002D47A5"/>
    <w:rsid w:val="002E4F7C"/>
    <w:rsid w:val="003402B7"/>
    <w:rsid w:val="00364ECC"/>
    <w:rsid w:val="003748FF"/>
    <w:rsid w:val="003964EA"/>
    <w:rsid w:val="003E16F7"/>
    <w:rsid w:val="003F0D14"/>
    <w:rsid w:val="00421283"/>
    <w:rsid w:val="00433A91"/>
    <w:rsid w:val="004457F7"/>
    <w:rsid w:val="00447433"/>
    <w:rsid w:val="004D6E28"/>
    <w:rsid w:val="004F785F"/>
    <w:rsid w:val="0052036A"/>
    <w:rsid w:val="0052605C"/>
    <w:rsid w:val="0053021C"/>
    <w:rsid w:val="005879FA"/>
    <w:rsid w:val="00593035"/>
    <w:rsid w:val="005C0FBD"/>
    <w:rsid w:val="00684ADD"/>
    <w:rsid w:val="006A4032"/>
    <w:rsid w:val="006B6943"/>
    <w:rsid w:val="006D49CC"/>
    <w:rsid w:val="006E1893"/>
    <w:rsid w:val="0073413C"/>
    <w:rsid w:val="00735C05"/>
    <w:rsid w:val="007423DC"/>
    <w:rsid w:val="00763FAF"/>
    <w:rsid w:val="007642CD"/>
    <w:rsid w:val="00770642"/>
    <w:rsid w:val="007B43F9"/>
    <w:rsid w:val="007D1F04"/>
    <w:rsid w:val="007D4D6C"/>
    <w:rsid w:val="008409A4"/>
    <w:rsid w:val="00886261"/>
    <w:rsid w:val="0089269B"/>
    <w:rsid w:val="008B01F0"/>
    <w:rsid w:val="00920579"/>
    <w:rsid w:val="00927BF6"/>
    <w:rsid w:val="00990B07"/>
    <w:rsid w:val="009D4876"/>
    <w:rsid w:val="00A31C49"/>
    <w:rsid w:val="00A347E4"/>
    <w:rsid w:val="00A45C3C"/>
    <w:rsid w:val="00A73EF4"/>
    <w:rsid w:val="00A90EE6"/>
    <w:rsid w:val="00A956D8"/>
    <w:rsid w:val="00AA3489"/>
    <w:rsid w:val="00AA389B"/>
    <w:rsid w:val="00AC15FB"/>
    <w:rsid w:val="00AC628A"/>
    <w:rsid w:val="00AF350F"/>
    <w:rsid w:val="00B41529"/>
    <w:rsid w:val="00B463F0"/>
    <w:rsid w:val="00B659DE"/>
    <w:rsid w:val="00B77B53"/>
    <w:rsid w:val="00BC7790"/>
    <w:rsid w:val="00C04128"/>
    <w:rsid w:val="00C12146"/>
    <w:rsid w:val="00C3633A"/>
    <w:rsid w:val="00C60F84"/>
    <w:rsid w:val="00C701C5"/>
    <w:rsid w:val="00D04A11"/>
    <w:rsid w:val="00D15051"/>
    <w:rsid w:val="00E92A70"/>
    <w:rsid w:val="00F40549"/>
    <w:rsid w:val="00F4092E"/>
    <w:rsid w:val="00F64C58"/>
    <w:rsid w:val="00F86310"/>
    <w:rsid w:val="00F964B9"/>
    <w:rsid w:val="00FC6A0F"/>
    <w:rsid w:val="00FD69F3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E9F9"/>
  <w15:docId w15:val="{B3F6CCC9-3DA3-4FB7-B15D-1D6325C7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93"/>
  </w:style>
  <w:style w:type="paragraph" w:styleId="Footer">
    <w:name w:val="footer"/>
    <w:basedOn w:val="Normal"/>
    <w:link w:val="FooterChar"/>
    <w:uiPriority w:val="99"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8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-dambovita-arh@just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primariacontesti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Asus5</cp:lastModifiedBy>
  <cp:revision>2</cp:revision>
  <cp:lastPrinted>2022-08-03T08:29:00Z</cp:lastPrinted>
  <dcterms:created xsi:type="dcterms:W3CDTF">2022-08-03T09:21:00Z</dcterms:created>
  <dcterms:modified xsi:type="dcterms:W3CDTF">2022-08-03T09:21:00Z</dcterms:modified>
</cp:coreProperties>
</file>